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B1F" w:rsidRPr="005268F6" w:rsidRDefault="000F0D01" w:rsidP="00661B76">
      <w:pPr>
        <w:jc w:val="center"/>
        <w:rPr>
          <w:rFonts w:ascii="Times New Roman" w:hAnsi="Times New Roman" w:cs="Times New Roman"/>
          <w:sz w:val="24"/>
          <w:szCs w:val="24"/>
        </w:rPr>
      </w:pPr>
      <w:r w:rsidRPr="005268F6">
        <w:rPr>
          <w:rFonts w:ascii="Times New Roman" w:hAnsi="Times New Roman" w:cs="Times New Roman"/>
          <w:sz w:val="24"/>
          <w:szCs w:val="24"/>
        </w:rPr>
        <w:t>Тема «</w:t>
      </w:r>
      <w:r w:rsidR="00661B76" w:rsidRPr="005268F6">
        <w:rPr>
          <w:rFonts w:ascii="Times New Roman" w:hAnsi="Times New Roman" w:cs="Times New Roman"/>
          <w:sz w:val="24"/>
          <w:szCs w:val="24"/>
        </w:rPr>
        <w:t>Рапсодия в стиле блюз» Дж.</w:t>
      </w:r>
      <w:r w:rsidR="00661B76" w:rsidRPr="005268F6">
        <w:rPr>
          <w:rFonts w:ascii="Times New Roman" w:hAnsi="Times New Roman" w:cs="Times New Roman"/>
          <w:sz w:val="24"/>
          <w:szCs w:val="24"/>
        </w:rPr>
        <w:t xml:space="preserve"> </w:t>
      </w:r>
      <w:r w:rsidR="00661B76" w:rsidRPr="005268F6">
        <w:rPr>
          <w:rFonts w:ascii="Times New Roman" w:hAnsi="Times New Roman" w:cs="Times New Roman"/>
          <w:sz w:val="24"/>
          <w:szCs w:val="24"/>
        </w:rPr>
        <w:t>Гершвина</w:t>
      </w:r>
      <w:r w:rsidR="00661B76" w:rsidRPr="005268F6">
        <w:rPr>
          <w:rFonts w:ascii="Times New Roman" w:hAnsi="Times New Roman" w:cs="Times New Roman"/>
          <w:sz w:val="24"/>
          <w:szCs w:val="24"/>
        </w:rPr>
        <w:t xml:space="preserve">. </w:t>
      </w:r>
      <w:r w:rsidR="00661B76" w:rsidRPr="005268F6">
        <w:rPr>
          <w:rFonts w:ascii="Times New Roman" w:hAnsi="Times New Roman" w:cs="Times New Roman"/>
          <w:sz w:val="24"/>
          <w:szCs w:val="24"/>
        </w:rPr>
        <w:t>Музыка народов мира. Развитие музыки в Татарстане.</w:t>
      </w:r>
      <w:r w:rsidR="00661B76" w:rsidRPr="005268F6">
        <w:rPr>
          <w:rFonts w:ascii="Times New Roman" w:hAnsi="Times New Roman" w:cs="Times New Roman"/>
          <w:sz w:val="24"/>
          <w:szCs w:val="24"/>
        </w:rPr>
        <w:t xml:space="preserve"> </w:t>
      </w:r>
      <w:r w:rsidR="00661B76" w:rsidRPr="005268F6">
        <w:rPr>
          <w:rFonts w:ascii="Times New Roman" w:hAnsi="Times New Roman" w:cs="Times New Roman"/>
          <w:sz w:val="24"/>
          <w:szCs w:val="24"/>
        </w:rPr>
        <w:t>Популяр</w:t>
      </w:r>
      <w:r w:rsidR="00661B76" w:rsidRPr="005268F6">
        <w:rPr>
          <w:rFonts w:ascii="Times New Roman" w:hAnsi="Times New Roman" w:cs="Times New Roman"/>
          <w:sz w:val="24"/>
          <w:szCs w:val="24"/>
        </w:rPr>
        <w:t>ные хиты из мюзиклов и рок</w:t>
      </w:r>
      <w:r w:rsidR="00763261" w:rsidRPr="005268F6">
        <w:rPr>
          <w:rFonts w:ascii="Times New Roman" w:hAnsi="Times New Roman" w:cs="Times New Roman"/>
          <w:sz w:val="24"/>
          <w:szCs w:val="24"/>
        </w:rPr>
        <w:t xml:space="preserve"> </w:t>
      </w:r>
      <w:r w:rsidR="00661B76" w:rsidRPr="005268F6">
        <w:rPr>
          <w:rFonts w:ascii="Times New Roman" w:hAnsi="Times New Roman" w:cs="Times New Roman"/>
          <w:sz w:val="24"/>
          <w:szCs w:val="24"/>
        </w:rPr>
        <w:t>-</w:t>
      </w:r>
      <w:r w:rsidR="00763261" w:rsidRPr="005268F6">
        <w:rPr>
          <w:rFonts w:ascii="Times New Roman" w:hAnsi="Times New Roman" w:cs="Times New Roman"/>
          <w:sz w:val="24"/>
          <w:szCs w:val="24"/>
        </w:rPr>
        <w:t xml:space="preserve"> </w:t>
      </w:r>
      <w:r w:rsidR="00661B76" w:rsidRPr="005268F6">
        <w:rPr>
          <w:rFonts w:ascii="Times New Roman" w:hAnsi="Times New Roman" w:cs="Times New Roman"/>
          <w:sz w:val="24"/>
          <w:szCs w:val="24"/>
        </w:rPr>
        <w:t>опер</w:t>
      </w:r>
      <w:r w:rsidR="00FE5AFC" w:rsidRPr="005268F6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1430A4" w:rsidRPr="005268F6" w:rsidRDefault="001430A4" w:rsidP="001430A4">
      <w:pPr>
        <w:rPr>
          <w:rFonts w:ascii="Times New Roman" w:hAnsi="Times New Roman" w:cs="Times New Roman"/>
          <w:sz w:val="24"/>
          <w:szCs w:val="24"/>
        </w:rPr>
      </w:pPr>
      <w:r w:rsidRPr="005268F6">
        <w:rPr>
          <w:rFonts w:ascii="Times New Roman" w:eastAsia="Calibri" w:hAnsi="Times New Roman" w:cs="Times New Roman"/>
          <w:sz w:val="24"/>
          <w:szCs w:val="24"/>
        </w:rPr>
        <w:t>Видео урок:</w:t>
      </w:r>
      <w:r w:rsidR="00763261" w:rsidRPr="005268F6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763261" w:rsidRPr="005268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https://resh.edu.ru/subject/lesson/3183/start/</w:t>
        </w:r>
      </w:hyperlink>
      <w:r w:rsidRPr="005268F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268F6">
        <w:rPr>
          <w:rFonts w:ascii="Times New Roman" w:hAnsi="Times New Roman" w:cs="Times New Roman"/>
          <w:sz w:val="24"/>
          <w:szCs w:val="24"/>
        </w:rPr>
        <w:t>(Российская электронная школа)</w:t>
      </w:r>
      <w:r w:rsidR="00B95D56" w:rsidRPr="005268F6">
        <w:rPr>
          <w:rFonts w:ascii="Times New Roman" w:hAnsi="Times New Roman" w:cs="Times New Roman"/>
          <w:sz w:val="24"/>
          <w:szCs w:val="24"/>
        </w:rPr>
        <w:t xml:space="preserve"> 8 минут.</w:t>
      </w:r>
    </w:p>
    <w:p w:rsidR="00B95D56" w:rsidRPr="005268F6" w:rsidRDefault="00B95D56" w:rsidP="001430A4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5268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https://resh.edu.ru/subject/lesson/3179/main/</w:t>
        </w:r>
      </w:hyperlink>
      <w:r w:rsidRPr="005268F6">
        <w:rPr>
          <w:rFonts w:ascii="Times New Roman" w:hAnsi="Times New Roman" w:cs="Times New Roman"/>
          <w:sz w:val="24"/>
          <w:szCs w:val="24"/>
        </w:rPr>
        <w:t xml:space="preserve">  (</w:t>
      </w:r>
      <w:r w:rsidRPr="005268F6">
        <w:rPr>
          <w:rFonts w:ascii="Times New Roman" w:hAnsi="Times New Roman" w:cs="Times New Roman"/>
          <w:sz w:val="24"/>
          <w:szCs w:val="24"/>
        </w:rPr>
        <w:t>Российская электронная школа)</w:t>
      </w:r>
      <w:r w:rsidRPr="005268F6">
        <w:rPr>
          <w:rFonts w:ascii="Times New Roman" w:hAnsi="Times New Roman" w:cs="Times New Roman"/>
          <w:sz w:val="24"/>
          <w:szCs w:val="24"/>
        </w:rPr>
        <w:t xml:space="preserve"> 9 минут.</w:t>
      </w:r>
    </w:p>
    <w:p w:rsidR="00B95D56" w:rsidRPr="005268F6" w:rsidRDefault="00FE5AFC" w:rsidP="00FE5AFC">
      <w:pPr>
        <w:pStyle w:val="a5"/>
        <w:numPr>
          <w:ilvl w:val="0"/>
          <w:numId w:val="4"/>
        </w:numPr>
        <w:spacing w:after="0" w:line="240" w:lineRule="auto"/>
        <w:ind w:right="120"/>
        <w:outlineLvl w:val="2"/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</w:pPr>
      <w:r w:rsidRPr="005268F6"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  <w:t xml:space="preserve">Посмотреть </w:t>
      </w:r>
      <w:r w:rsidR="00B95D56" w:rsidRPr="005268F6"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  <w:t>видео уроки</w:t>
      </w:r>
    </w:p>
    <w:p w:rsidR="005268F6" w:rsidRPr="005268F6" w:rsidRDefault="005268F6" w:rsidP="00FE5AFC">
      <w:pPr>
        <w:pStyle w:val="a5"/>
        <w:numPr>
          <w:ilvl w:val="0"/>
          <w:numId w:val="4"/>
        </w:numPr>
        <w:spacing w:after="0" w:line="240" w:lineRule="auto"/>
        <w:ind w:right="120"/>
        <w:outlineLvl w:val="2"/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</w:pPr>
      <w:r w:rsidRPr="005268F6"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  <w:t xml:space="preserve">Задание в тетради. Написать определение джаза и его характерные черты. </w:t>
      </w:r>
    </w:p>
    <w:p w:rsidR="005268F6" w:rsidRPr="005268F6" w:rsidRDefault="005268F6" w:rsidP="00FE5AFC">
      <w:pPr>
        <w:pStyle w:val="a5"/>
        <w:numPr>
          <w:ilvl w:val="0"/>
          <w:numId w:val="4"/>
        </w:numPr>
        <w:spacing w:after="0" w:line="240" w:lineRule="auto"/>
        <w:ind w:right="120"/>
        <w:outlineLvl w:val="2"/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  <w:t>Ответить на вопрос: «К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акие музыкальные особенности есть у разных  народов, населяющих нашу землю?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тетради)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95D56" w:rsidRPr="005268F6" w:rsidRDefault="00B95D56" w:rsidP="005268F6">
      <w:pPr>
        <w:pStyle w:val="a5"/>
        <w:spacing w:after="0" w:line="240" w:lineRule="auto"/>
        <w:ind w:right="120"/>
        <w:outlineLvl w:val="2"/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</w:pP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>Джордж Гершвин р</w:t>
      </w:r>
      <w:r w:rsidRPr="005268F6">
        <w:rPr>
          <w:color w:val="000000"/>
        </w:rPr>
        <w:t xml:space="preserve">одился 26 сентября 1898 года в </w:t>
      </w:r>
      <w:proofErr w:type="gramStart"/>
      <w:r w:rsidRPr="005268F6">
        <w:rPr>
          <w:color w:val="000000"/>
        </w:rPr>
        <w:t>Нью – Й</w:t>
      </w:r>
      <w:r w:rsidRPr="005268F6">
        <w:rPr>
          <w:color w:val="000000"/>
        </w:rPr>
        <w:t>оркском</w:t>
      </w:r>
      <w:proofErr w:type="gramEnd"/>
      <w:r w:rsidRPr="005268F6">
        <w:rPr>
          <w:color w:val="000000"/>
        </w:rPr>
        <w:t xml:space="preserve"> квартале Бруклина, в семье еврейских эмигрантов из России. Его отец был родом из Санкт-Петербурга. </w:t>
      </w:r>
      <w:proofErr w:type="gramStart"/>
      <w:r w:rsidRPr="005268F6">
        <w:rPr>
          <w:color w:val="000000"/>
        </w:rPr>
        <w:t>Настоящие</w:t>
      </w:r>
      <w:proofErr w:type="gramEnd"/>
      <w:r w:rsidRPr="005268F6">
        <w:rPr>
          <w:color w:val="000000"/>
        </w:rPr>
        <w:t xml:space="preserve"> имя и фамилия композитора –</w:t>
      </w:r>
      <w:r w:rsidRPr="005268F6">
        <w:rPr>
          <w:color w:val="000000"/>
        </w:rPr>
        <w:t xml:space="preserve"> </w:t>
      </w:r>
      <w:proofErr w:type="spellStart"/>
      <w:r w:rsidRPr="005268F6">
        <w:rPr>
          <w:color w:val="000000"/>
        </w:rPr>
        <w:t>Янкель</w:t>
      </w:r>
      <w:proofErr w:type="spellEnd"/>
      <w:r w:rsidRPr="005268F6">
        <w:rPr>
          <w:color w:val="000000"/>
        </w:rPr>
        <w:t xml:space="preserve"> </w:t>
      </w:r>
      <w:proofErr w:type="spellStart"/>
      <w:r w:rsidRPr="005268F6">
        <w:rPr>
          <w:color w:val="000000"/>
        </w:rPr>
        <w:t>Гершовиц</w:t>
      </w:r>
      <w:proofErr w:type="spellEnd"/>
      <w:r w:rsidRPr="005268F6">
        <w:rPr>
          <w:color w:val="000000"/>
        </w:rPr>
        <w:t>. Был любителем джазовых концертов и в 12 лет начал самостоятельно учиться играть на фортепиано. В 1914 году Гершвин уже профессионально занимался музыкой. В 1924 году Гершвин создал мюзикл «</w:t>
      </w:r>
      <w:proofErr w:type="spellStart"/>
      <w:r w:rsidRPr="005268F6">
        <w:rPr>
          <w:color w:val="000000"/>
        </w:rPr>
        <w:t>Ledi</w:t>
      </w:r>
      <w:proofErr w:type="spellEnd"/>
      <w:r w:rsidRPr="005268F6">
        <w:rPr>
          <w:color w:val="000000"/>
        </w:rPr>
        <w:t>, </w:t>
      </w:r>
      <w:proofErr w:type="spellStart"/>
      <w:r w:rsidRPr="005268F6">
        <w:rPr>
          <w:color w:val="000000"/>
        </w:rPr>
        <w:t>Bi</w:t>
      </w:r>
      <w:proofErr w:type="spellEnd"/>
      <w:r w:rsidRPr="005268F6">
        <w:rPr>
          <w:color w:val="000000"/>
        </w:rPr>
        <w:t> </w:t>
      </w:r>
      <w:proofErr w:type="spellStart"/>
      <w:r w:rsidRPr="005268F6">
        <w:rPr>
          <w:color w:val="000000"/>
        </w:rPr>
        <w:t>Good</w:t>
      </w:r>
      <w:proofErr w:type="spellEnd"/>
      <w:r w:rsidRPr="005268F6">
        <w:rPr>
          <w:color w:val="000000"/>
        </w:rPr>
        <w:t>», который стал первым настоящим усп</w:t>
      </w:r>
      <w:bookmarkStart w:id="0" w:name="_GoBack"/>
      <w:bookmarkEnd w:id="0"/>
      <w:r w:rsidRPr="005268F6">
        <w:rPr>
          <w:color w:val="000000"/>
        </w:rPr>
        <w:t xml:space="preserve">ехом композитора на Бродвее. Самой масштабной и </w:t>
      </w:r>
      <w:proofErr w:type="gramStart"/>
      <w:r w:rsidRPr="005268F6">
        <w:rPr>
          <w:color w:val="000000"/>
        </w:rPr>
        <w:t>амбициозной</w:t>
      </w:r>
      <w:proofErr w:type="gramEnd"/>
      <w:r w:rsidRPr="005268F6">
        <w:rPr>
          <w:color w:val="000000"/>
        </w:rPr>
        <w:t xml:space="preserve"> оперой в </w:t>
      </w:r>
      <w:proofErr w:type="spellStart"/>
      <w:r w:rsidRPr="005268F6">
        <w:rPr>
          <w:color w:val="000000"/>
        </w:rPr>
        <w:t>юиографии</w:t>
      </w:r>
      <w:proofErr w:type="spellEnd"/>
      <w:r w:rsidRPr="005268F6">
        <w:rPr>
          <w:color w:val="000000"/>
        </w:rPr>
        <w:t xml:space="preserve"> композитора стала «фольклорная» опера «Порги и </w:t>
      </w:r>
      <w:proofErr w:type="spellStart"/>
      <w:r w:rsidRPr="005268F6">
        <w:rPr>
          <w:color w:val="000000"/>
        </w:rPr>
        <w:t>Бесс</w:t>
      </w:r>
      <w:proofErr w:type="spellEnd"/>
      <w:r w:rsidRPr="005268F6">
        <w:rPr>
          <w:color w:val="000000"/>
        </w:rPr>
        <w:t xml:space="preserve">», первая американская национальная опера, поставленная по роману </w:t>
      </w:r>
      <w:proofErr w:type="spellStart"/>
      <w:r w:rsidRPr="005268F6">
        <w:rPr>
          <w:color w:val="000000"/>
        </w:rPr>
        <w:t>Дюбоса</w:t>
      </w:r>
      <w:proofErr w:type="spellEnd"/>
      <w:r w:rsidRPr="005268F6">
        <w:rPr>
          <w:color w:val="000000"/>
        </w:rPr>
        <w:t xml:space="preserve"> </w:t>
      </w:r>
      <w:proofErr w:type="spellStart"/>
      <w:r w:rsidRPr="005268F6">
        <w:rPr>
          <w:color w:val="000000"/>
        </w:rPr>
        <w:t>Хейворда</w:t>
      </w:r>
      <w:proofErr w:type="spellEnd"/>
      <w:r w:rsidRPr="005268F6">
        <w:rPr>
          <w:color w:val="000000"/>
        </w:rPr>
        <w:t>, на сюжет из жизни чернокожих жителей юга США, в 1935 году.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 xml:space="preserve"> Джордж Гершвин считается джазовым композитором. Что такое </w:t>
      </w:r>
      <w:proofErr w:type="gramStart"/>
      <w:r w:rsidRPr="005268F6">
        <w:rPr>
          <w:color w:val="000000"/>
        </w:rPr>
        <w:t>джаз</w:t>
      </w:r>
      <w:proofErr w:type="gramEnd"/>
      <w:r w:rsidRPr="005268F6">
        <w:rPr>
          <w:color w:val="000000"/>
        </w:rPr>
        <w:t xml:space="preserve"> и </w:t>
      </w:r>
      <w:proofErr w:type="gramStart"/>
      <w:r w:rsidRPr="005268F6">
        <w:rPr>
          <w:color w:val="000000"/>
        </w:rPr>
        <w:t>какие</w:t>
      </w:r>
      <w:proofErr w:type="gramEnd"/>
      <w:r w:rsidRPr="005268F6">
        <w:rPr>
          <w:color w:val="000000"/>
        </w:rPr>
        <w:t xml:space="preserve"> у него характерные черты?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>Джаз – форма музыкального искусства, возникшая в конце XIX – начале XX века в США в результате синтеза африканской и европейской культуры.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>Характерные черты джаза:</w:t>
      </w:r>
    </w:p>
    <w:p w:rsidR="005B7691" w:rsidRPr="005268F6" w:rsidRDefault="005B7691" w:rsidP="005B7691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5268F6">
        <w:rPr>
          <w:color w:val="000000"/>
        </w:rPr>
        <w:t xml:space="preserve">Импровизация – основа джаза. Каждый исполнитель, инструмент </w:t>
      </w:r>
      <w:proofErr w:type="gramStart"/>
      <w:r w:rsidRPr="005268F6">
        <w:rPr>
          <w:color w:val="000000"/>
        </w:rPr>
        <w:t>самостоятельны</w:t>
      </w:r>
      <w:proofErr w:type="gramEnd"/>
      <w:r w:rsidRPr="005268F6">
        <w:rPr>
          <w:color w:val="000000"/>
        </w:rPr>
        <w:t>, свободны, не стеснены написанной партией.</w:t>
      </w:r>
    </w:p>
    <w:p w:rsidR="005B7691" w:rsidRPr="005268F6" w:rsidRDefault="005B7691" w:rsidP="005B7691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5268F6">
        <w:rPr>
          <w:color w:val="000000"/>
        </w:rPr>
        <w:t>Полиритмия – сочетание в музыкальном произведении двух и более самостоятельных ритмических рисунков в рамках одного размера.</w:t>
      </w:r>
    </w:p>
    <w:p w:rsidR="005B7691" w:rsidRPr="005268F6" w:rsidRDefault="005B7691" w:rsidP="005B7691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5268F6">
        <w:rPr>
          <w:color w:val="000000"/>
        </w:rPr>
        <w:t xml:space="preserve">Синкопы – смещение акцента с сильной доли на </w:t>
      </w:r>
      <w:proofErr w:type="gramStart"/>
      <w:r w:rsidRPr="005268F6">
        <w:rPr>
          <w:color w:val="000000"/>
        </w:rPr>
        <w:t>слабую</w:t>
      </w:r>
      <w:proofErr w:type="gramEnd"/>
    </w:p>
    <w:p w:rsidR="005B7691" w:rsidRPr="005268F6" w:rsidRDefault="005B7691" w:rsidP="005B7691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5268F6">
        <w:rPr>
          <w:color w:val="000000"/>
        </w:rPr>
        <w:t>Главные инструменты в джазовом оркестре – духовые. Они солируют.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>Назовите уже известных вам джазовых исполнителей.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 xml:space="preserve">- </w:t>
      </w:r>
      <w:r w:rsidRPr="005268F6">
        <w:rPr>
          <w:color w:val="000000"/>
        </w:rPr>
        <w:t xml:space="preserve">Луи </w:t>
      </w:r>
      <w:proofErr w:type="spellStart"/>
      <w:r w:rsidRPr="005268F6">
        <w:rPr>
          <w:color w:val="000000"/>
        </w:rPr>
        <w:t>Армстронг</w:t>
      </w:r>
      <w:proofErr w:type="spellEnd"/>
      <w:r w:rsidRPr="005268F6">
        <w:rPr>
          <w:color w:val="000000"/>
        </w:rPr>
        <w:t xml:space="preserve">, Эдвард </w:t>
      </w:r>
      <w:proofErr w:type="spellStart"/>
      <w:r w:rsidRPr="005268F6">
        <w:rPr>
          <w:color w:val="000000"/>
        </w:rPr>
        <w:t>Эллингтон</w:t>
      </w:r>
      <w:proofErr w:type="spellEnd"/>
      <w:r w:rsidRPr="005268F6">
        <w:rPr>
          <w:color w:val="000000"/>
        </w:rPr>
        <w:t>, Элла Фитцджеральд.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 xml:space="preserve">Гершвин считал, что «Рапсодия» написанная в джазовом стиле, но принадлежит к серьезной музыке. </w:t>
      </w:r>
      <w:proofErr w:type="spellStart"/>
      <w:r w:rsidRPr="005268F6">
        <w:rPr>
          <w:color w:val="000000"/>
        </w:rPr>
        <w:t>Импровизированность</w:t>
      </w:r>
      <w:proofErr w:type="spellEnd"/>
      <w:r w:rsidRPr="005268F6">
        <w:rPr>
          <w:color w:val="000000"/>
        </w:rPr>
        <w:t xml:space="preserve">, </w:t>
      </w:r>
      <w:proofErr w:type="spellStart"/>
      <w:r w:rsidRPr="005268F6">
        <w:rPr>
          <w:color w:val="000000"/>
        </w:rPr>
        <w:t>взаимствованная</w:t>
      </w:r>
      <w:proofErr w:type="spellEnd"/>
      <w:r w:rsidRPr="005268F6">
        <w:rPr>
          <w:color w:val="000000"/>
        </w:rPr>
        <w:t xml:space="preserve"> у джазовых музыкантов, - главная черта этого сочинения – сочетается с принципами развития европейского классического симфоджаза.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 xml:space="preserve">Рапсодия – жанр инструментальной музыки, музыкальное </w:t>
      </w:r>
      <w:proofErr w:type="gramStart"/>
      <w:r w:rsidRPr="005268F6">
        <w:rPr>
          <w:color w:val="000000"/>
        </w:rPr>
        <w:t>произведение</w:t>
      </w:r>
      <w:proofErr w:type="gramEnd"/>
      <w:r w:rsidRPr="005268F6">
        <w:rPr>
          <w:color w:val="000000"/>
        </w:rPr>
        <w:t xml:space="preserve"> выстроенное в свободной форме на основе народных мелодий.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 xml:space="preserve">Что такое блюз? С </w:t>
      </w:r>
      <w:proofErr w:type="gramStart"/>
      <w:r w:rsidRPr="005268F6">
        <w:rPr>
          <w:color w:val="000000"/>
        </w:rPr>
        <w:t>этим</w:t>
      </w:r>
      <w:proofErr w:type="gramEnd"/>
      <w:r w:rsidRPr="005268F6">
        <w:rPr>
          <w:color w:val="000000"/>
        </w:rPr>
        <w:t xml:space="preserve"> словом вы уже знакомы.</w:t>
      </w:r>
    </w:p>
    <w:p w:rsidR="005B7691" w:rsidRPr="005268F6" w:rsidRDefault="005B7691" w:rsidP="005B769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268F6">
        <w:rPr>
          <w:color w:val="000000"/>
        </w:rPr>
        <w:t>Блюз – народная песня американских негров с грустным, печальным оттенком.</w:t>
      </w:r>
    </w:p>
    <w:p w:rsidR="00FE5AFC" w:rsidRPr="005268F6" w:rsidRDefault="00FE5AFC" w:rsidP="005B7691">
      <w:pPr>
        <w:spacing w:after="0" w:line="240" w:lineRule="auto"/>
        <w:ind w:right="120"/>
        <w:outlineLvl w:val="2"/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</w:pP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Народные музыканты, художники, танцоры, зодчие, мастера – золотые руки из века в век стремились запечатлеть в художественных творениях думы и чаяния своего народа, увидеть и понять красоту родной природы, отразить характер и темперамент людей, передать следующим поколениям традиции, сохранить и преумножить духовное богатство нации. Не случайно произведения устного народного творчества принято 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называть фольклором, что в переводе с английского (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fol</w:t>
      </w:r>
      <w:proofErr w:type="gram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spellEnd"/>
      <w:proofErr w:type="gram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народ и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loге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эрудиция, учение) означает «народная мудрость». Современную музыкальную культуру невозможно представить сегодня без обращения к фольклору, этнической музыке (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этномузыке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Начиная с XIX в. интерес к изучению и популяризации русской народной музыки проявляли композиторы Н. Римский-Корсаков, А. Бородин, П. Чайковский, М. Мусоргский и др. Записанные и обработанные ими народные песни стали достоянием широкого круга любителей музыки.  Вот уже более 30 лет большой популярностью пользуется белорусский вокально-инструментальный ансамбль «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Песняры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созданный Владимиром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Мулявиным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Этот коллектив сохраняет песенные традиции, делает переложения народных песен, сочиняет и исполняет композиции, в которых находят воплощение интонации и ритмы белорусской народной музыки. Особенно любимыми в народе стали такие песни, как «Белоруссия», «Дрозды», «Беловежская Пуща», а также многочисленные обработки народных песен. </w:t>
      </w: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музыканта из Санкт-Петербурга Алексей Иванов, Алексей Румянцев и Денис Федоров создали в 1998 г. ансамбль «Иван Купала, который побил все рекорды популярности, потому что смог свое, пение настоящих фольклорных исполнителей (аутентичный – подлинный фольклор) со звучанием современной электронной музыки.</w:t>
      </w: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уществует ли  в мире язык, который понимают все люди земного шара?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язык музыки.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народ имеет свой музыкальный язык, как и свой разговорный.  И этот музыкальный язык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отличие от языка разговорного понятен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всем другим народам без пе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ревода. </w:t>
      </w: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4AF" w:rsidRPr="00A414AF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музыкальные особенности есть у разных  народов, населяющих нашу землю?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каждого народа есть свои музыкальные инструменты, национальные танцы, народные песни и свои компози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торы, своя музыкальная культура). </w:t>
      </w:r>
    </w:p>
    <w:p w:rsidR="00A414AF" w:rsidRPr="00A414AF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Молодая исполнительница из Узбекистана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Севара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Назархан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изучала вокал в Ташкентской консерватории. Она обладает прекрасным голосом, исполняет и эстрадные песни, и фольклор (аккомпанируя себе на дутаре –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двуструнном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инструменте, известном с XV века), который успешно сочетается с изысканными электронными звучностями.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Севару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называют» узбекской мадонной» и благодаря участию в международных проектах, например в </w:t>
      </w:r>
      <w:proofErr w:type="gram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музыкальном</w:t>
      </w:r>
      <w:proofErr w:type="gram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этнофестивале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«Мир музыки, искусства и танца», знают её голос не только в нашей стране, но и за рубежом.</w:t>
      </w:r>
    </w:p>
    <w:p w:rsidR="00A414AF" w:rsidRPr="00A414AF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Благодаря искусству известного на весь мир исполнителя –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дудукиста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Дживана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Гаспаряна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возрождается интерес слушателей к звучанию народных инструментов.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Дудук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древнейший музыкальный инструмент Армении. Его бархатный дрожащий голос сопровождает сегодня голливудские фильмы.</w:t>
      </w: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4AF" w:rsidRPr="005268F6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акие популярные </w:t>
      </w:r>
      <w:proofErr w:type="gram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хиты</w:t>
      </w:r>
      <w:proofErr w:type="gram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каких мюзиклов и рок-опер вы знаете?</w:t>
      </w:r>
    </w:p>
    <w:p w:rsidR="00A414AF" w:rsidRPr="00A414AF" w:rsidRDefault="00A414AF" w:rsidP="00A414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конце XIX – начале XX в. На основе зрелищных сценических жанров – ревю, шоу, оперетты, мелодрамы  –  в Америке, а затем и в Европе возник новый жанр – мюзикл, а вслед за ним и рок-опера. Подчас бывает трудно провести грань между ними, так как и в мюзикле и в </w:t>
      </w:r>
      <w:proofErr w:type="gram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рок-опере</w:t>
      </w:r>
      <w:proofErr w:type="gram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композиторы выбирают не только развлекательные сюжеты, но и сюжеты, связанные с классическими произведениями литературы, со значимыми явлениями жизни. Мелодии известных песен, так </w:t>
      </w:r>
      <w:proofErr w:type="gram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и мелодии из мюзиклов и рок-опер, которые завоевали популярность слушателей и исполнителей, стали называть хитами (от англ. </w:t>
      </w:r>
      <w:proofErr w:type="spell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hit</w:t>
      </w:r>
      <w:proofErr w:type="spellEnd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гвоздь сезона). Хит-парад – это список наиболее популярных сочинений, составленный на основе опроса слушателей. </w:t>
      </w:r>
      <w:proofErr w:type="gramStart"/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Волна постановок мюзиклов буквально захлестнула Россию конца XX в. «Метро», «Собор Парижской Богоматери», «Чикаго», </w:t>
      </w:r>
      <w:r w:rsidRPr="00A41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«Кошки», «42-я улица», «Ромео и Джульетта», «Призрак оперы», «Иисус Христос – суперзвезда», а также отечественные мюзиклы, рок-оперы (и их киноверсии) – «Бременские музыка</w:t>
      </w:r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нты», «Орфей и </w:t>
      </w:r>
      <w:proofErr w:type="spellStart"/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Эвридика</w:t>
      </w:r>
      <w:proofErr w:type="spellEnd"/>
      <w:r w:rsidRPr="00526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 т.д.</w:t>
      </w:r>
      <w:proofErr w:type="gramEnd"/>
    </w:p>
    <w:p w:rsidR="00A414AF" w:rsidRPr="005268F6" w:rsidRDefault="00A414AF" w:rsidP="005B7691">
      <w:pPr>
        <w:spacing w:after="0" w:line="240" w:lineRule="auto"/>
        <w:ind w:right="120"/>
        <w:outlineLvl w:val="2"/>
        <w:rPr>
          <w:rFonts w:ascii="Times New Roman" w:eastAsia="Times New Roman" w:hAnsi="Times New Roman" w:cs="Times New Roman"/>
          <w:bCs/>
          <w:color w:val="030303"/>
          <w:sz w:val="24"/>
          <w:szCs w:val="24"/>
          <w:lang w:eastAsia="ru-RU"/>
        </w:rPr>
      </w:pPr>
    </w:p>
    <w:sectPr w:rsidR="00A414AF" w:rsidRPr="00526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908CA"/>
    <w:multiLevelType w:val="hybridMultilevel"/>
    <w:tmpl w:val="E77035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A217E"/>
    <w:multiLevelType w:val="hybridMultilevel"/>
    <w:tmpl w:val="7E82D530"/>
    <w:lvl w:ilvl="0" w:tplc="667C39A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425271"/>
    <w:multiLevelType w:val="hybridMultilevel"/>
    <w:tmpl w:val="6CA2F5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DA3DBF"/>
    <w:multiLevelType w:val="hybridMultilevel"/>
    <w:tmpl w:val="E20ECE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A3709D"/>
    <w:multiLevelType w:val="multilevel"/>
    <w:tmpl w:val="ED1E3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EE4"/>
    <w:rsid w:val="00056B1F"/>
    <w:rsid w:val="000F0D01"/>
    <w:rsid w:val="001430A4"/>
    <w:rsid w:val="001B61B2"/>
    <w:rsid w:val="0025496E"/>
    <w:rsid w:val="002D11AC"/>
    <w:rsid w:val="005268F6"/>
    <w:rsid w:val="0059119E"/>
    <w:rsid w:val="005B7691"/>
    <w:rsid w:val="00661B76"/>
    <w:rsid w:val="00690EE4"/>
    <w:rsid w:val="00763261"/>
    <w:rsid w:val="00896233"/>
    <w:rsid w:val="00A00E2D"/>
    <w:rsid w:val="00A414AF"/>
    <w:rsid w:val="00AF13A2"/>
    <w:rsid w:val="00B16C26"/>
    <w:rsid w:val="00B95D56"/>
    <w:rsid w:val="00D604B8"/>
    <w:rsid w:val="00D9041D"/>
    <w:rsid w:val="00F71C67"/>
    <w:rsid w:val="00FB18B0"/>
    <w:rsid w:val="00FE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F13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0D0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F1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rmal (Web)"/>
    <w:basedOn w:val="a"/>
    <w:uiPriority w:val="99"/>
    <w:unhideWhenUsed/>
    <w:rsid w:val="00143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96233"/>
    <w:pPr>
      <w:ind w:left="720"/>
      <w:contextualSpacing/>
    </w:pPr>
  </w:style>
  <w:style w:type="paragraph" w:styleId="a6">
    <w:name w:val="No Spacing"/>
    <w:uiPriority w:val="1"/>
    <w:qFormat/>
    <w:rsid w:val="00896233"/>
    <w:pPr>
      <w:spacing w:after="0" w:line="240" w:lineRule="auto"/>
    </w:pPr>
  </w:style>
  <w:style w:type="table" w:styleId="a7">
    <w:name w:val="Table Grid"/>
    <w:basedOn w:val="a1"/>
    <w:uiPriority w:val="59"/>
    <w:rsid w:val="001B61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F13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0D0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F1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rmal (Web)"/>
    <w:basedOn w:val="a"/>
    <w:uiPriority w:val="99"/>
    <w:unhideWhenUsed/>
    <w:rsid w:val="00143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96233"/>
    <w:pPr>
      <w:ind w:left="720"/>
      <w:contextualSpacing/>
    </w:pPr>
  </w:style>
  <w:style w:type="paragraph" w:styleId="a6">
    <w:name w:val="No Spacing"/>
    <w:uiPriority w:val="1"/>
    <w:qFormat/>
    <w:rsid w:val="00896233"/>
    <w:pPr>
      <w:spacing w:after="0" w:line="240" w:lineRule="auto"/>
    </w:pPr>
  </w:style>
  <w:style w:type="table" w:styleId="a7">
    <w:name w:val="Table Grid"/>
    <w:basedOn w:val="a1"/>
    <w:uiPriority w:val="59"/>
    <w:rsid w:val="001B61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6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2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0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3179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183/star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Гришина</dc:creator>
  <cp:keywords/>
  <dc:description/>
  <cp:lastModifiedBy>Гришина</cp:lastModifiedBy>
  <cp:revision>20</cp:revision>
  <dcterms:created xsi:type="dcterms:W3CDTF">2020-03-26T16:39:00Z</dcterms:created>
  <dcterms:modified xsi:type="dcterms:W3CDTF">2020-05-11T09:18:00Z</dcterms:modified>
</cp:coreProperties>
</file>